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677825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77825" w:rsidRDefault="000235D8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825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77825" w:rsidRDefault="000235D8">
            <w:pPr>
              <w:pStyle w:val="ConsPlusTitlePage0"/>
              <w:jc w:val="center"/>
            </w:pPr>
            <w:r>
              <w:rPr>
                <w:sz w:val="48"/>
              </w:rPr>
              <w:t>Постановление КМ РТ от 16.09.2024 N 796</w:t>
            </w:r>
            <w:r>
              <w:rPr>
                <w:sz w:val="48"/>
              </w:rPr>
              <w:br/>
              <w:t>"Об утверждении среднего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на 2025 год и плановый период 2026 и 2027 годов"</w:t>
            </w:r>
          </w:p>
        </w:tc>
      </w:tr>
      <w:tr w:rsidR="00677825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77825" w:rsidRDefault="000235D8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27.05.2025</w:t>
            </w:r>
            <w:r>
              <w:rPr>
                <w:sz w:val="28"/>
              </w:rPr>
              <w:br/>
              <w:t> </w:t>
            </w:r>
          </w:p>
        </w:tc>
      </w:tr>
    </w:tbl>
    <w:p w:rsidR="00677825" w:rsidRDefault="00677825">
      <w:pPr>
        <w:pStyle w:val="ConsPlusNormal0"/>
        <w:sectPr w:rsidR="0067782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77825" w:rsidRDefault="00677825">
      <w:pPr>
        <w:pStyle w:val="ConsPlusNormal0"/>
        <w:jc w:val="both"/>
        <w:outlineLvl w:val="0"/>
      </w:pPr>
    </w:p>
    <w:p w:rsidR="00677825" w:rsidRDefault="000235D8">
      <w:pPr>
        <w:pStyle w:val="ConsPlusTitle0"/>
        <w:jc w:val="center"/>
        <w:outlineLvl w:val="0"/>
      </w:pPr>
      <w:r>
        <w:t>КАБИНЕТ МИНИСТРОВ РЕСПУБЛИКИ ТАТАРСТАН</w:t>
      </w:r>
    </w:p>
    <w:p w:rsidR="00677825" w:rsidRDefault="00677825">
      <w:pPr>
        <w:pStyle w:val="ConsPlusTitle0"/>
      </w:pPr>
    </w:p>
    <w:p w:rsidR="00677825" w:rsidRDefault="000235D8">
      <w:pPr>
        <w:pStyle w:val="ConsPlusTitle0"/>
        <w:jc w:val="center"/>
      </w:pPr>
      <w:r>
        <w:t>ПОСТАНОВЛЕНИЕ</w:t>
      </w:r>
    </w:p>
    <w:p w:rsidR="00677825" w:rsidRDefault="000235D8">
      <w:pPr>
        <w:pStyle w:val="ConsPlusTitle0"/>
        <w:jc w:val="center"/>
      </w:pPr>
      <w:r>
        <w:t>от 16 сентября 2024 г. N 796</w:t>
      </w:r>
    </w:p>
    <w:p w:rsidR="00677825" w:rsidRDefault="00677825">
      <w:pPr>
        <w:pStyle w:val="ConsPlusTitle0"/>
      </w:pPr>
    </w:p>
    <w:p w:rsidR="00677825" w:rsidRDefault="000235D8">
      <w:pPr>
        <w:pStyle w:val="ConsPlusTitle0"/>
        <w:jc w:val="center"/>
      </w:pPr>
      <w:r>
        <w:t>ОБ УТВЕРЖДЕНИИ СРЕДНЕГО РАЗМЕРА ПЛАТЫ, ВЗИМАЕМОЙ С РОДИТЕЛЕЙ</w:t>
      </w:r>
    </w:p>
    <w:p w:rsidR="00677825" w:rsidRDefault="000235D8">
      <w:pPr>
        <w:pStyle w:val="ConsPlusTitle0"/>
        <w:jc w:val="center"/>
      </w:pPr>
      <w:r>
        <w:t>(ЗАКОННЫХ ПРЕДСТАВИТЕЛЕЙ) ЗА ПРИСМОТР И УХОД ЗА ДЕТЬМИ</w:t>
      </w:r>
    </w:p>
    <w:p w:rsidR="00677825" w:rsidRDefault="000235D8">
      <w:pPr>
        <w:pStyle w:val="ConsPlusTitle0"/>
        <w:jc w:val="center"/>
      </w:pPr>
      <w:r>
        <w:t>В ГОСУДАРСТВЕННЫХ И МУНИЦИПАЛЬНЫХ ОБРАЗОВАТЕЛЬНЫХ</w:t>
      </w:r>
    </w:p>
    <w:p w:rsidR="00677825" w:rsidRDefault="000235D8">
      <w:pPr>
        <w:pStyle w:val="ConsPlusTitle0"/>
        <w:jc w:val="center"/>
      </w:pPr>
      <w:r>
        <w:t>ОРГАНИЗАЦИЯХ, РЕАЛИЗУЮЩИХ ОБРАЗОВАТЕЛЬНУЮ ПРОГРАММУ</w:t>
      </w:r>
    </w:p>
    <w:p w:rsidR="00677825" w:rsidRDefault="000235D8">
      <w:pPr>
        <w:pStyle w:val="ConsPlusTitle0"/>
        <w:jc w:val="center"/>
      </w:pPr>
      <w:r>
        <w:t>ДОШКОЛЬНОГО ОБРАЗОВАНИЯ В РЕСПУБЛИКЕ ТАТАРСТАН, НА 2025 ГОД</w:t>
      </w:r>
    </w:p>
    <w:p w:rsidR="00677825" w:rsidRDefault="000235D8">
      <w:pPr>
        <w:pStyle w:val="ConsPlusTitle0"/>
        <w:jc w:val="center"/>
      </w:pPr>
      <w:r>
        <w:t>И ПЛАНОВЫЙ ПЕРИОД 2026 И 2027 ГОДОВ</w:t>
      </w:r>
    </w:p>
    <w:p w:rsidR="00677825" w:rsidRDefault="00677825">
      <w:pPr>
        <w:pStyle w:val="ConsPlusNormal0"/>
        <w:jc w:val="both"/>
      </w:pPr>
    </w:p>
    <w:p w:rsidR="00677825" w:rsidRDefault="000235D8">
      <w:pPr>
        <w:pStyle w:val="ConsPlusNormal0"/>
        <w:ind w:firstLine="540"/>
        <w:jc w:val="both"/>
      </w:pPr>
      <w:r>
        <w:t xml:space="preserve">Во исполнение </w:t>
      </w:r>
      <w:hyperlink r:id="rId9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color w:val="0000FF"/>
          </w:rPr>
          <w:t>статьи 65</w:t>
        </w:r>
      </w:hyperlink>
      <w:r>
        <w:t xml:space="preserve"> Федерального закона от 29 декабря 2012 года N 273-ФЗ "Об образовании в Российской Федерации" Кабинет Министров Республики Татарстан постановляет:</w:t>
      </w:r>
    </w:p>
    <w:p w:rsidR="00677825" w:rsidRDefault="00677825">
      <w:pPr>
        <w:pStyle w:val="ConsPlusNormal0"/>
        <w:jc w:val="both"/>
      </w:pPr>
    </w:p>
    <w:p w:rsidR="00677825" w:rsidRDefault="000235D8">
      <w:pPr>
        <w:pStyle w:val="ConsPlusNormal0"/>
        <w:ind w:firstLine="540"/>
        <w:jc w:val="both"/>
      </w:pPr>
      <w:r>
        <w:t xml:space="preserve">1. Утвердить прилагаемый средний </w:t>
      </w:r>
      <w:hyperlink w:anchor="P33" w:tooltip="СРЕДНИЙ РАЗМЕР ПЛАТЫ,">
        <w:r>
          <w:rPr>
            <w:color w:val="0000FF"/>
          </w:rPr>
          <w:t>размер</w:t>
        </w:r>
      </w:hyperlink>
      <w:r>
        <w:t xml:space="preserve">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на 2025 год и плановый период 2026 и 2027 годов.</w:t>
      </w:r>
    </w:p>
    <w:p w:rsidR="00677825" w:rsidRDefault="000235D8">
      <w:pPr>
        <w:pStyle w:val="ConsPlusNormal0"/>
        <w:spacing w:before="200"/>
        <w:ind w:firstLine="540"/>
        <w:jc w:val="both"/>
      </w:pPr>
      <w:r>
        <w:t xml:space="preserve">2. Признать утратившим силу </w:t>
      </w:r>
      <w:hyperlink r:id="rId10" w:tooltip="Постановление КМ РТ от 05.09.2023 N 1079 &quot;Об утверждении средне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">
        <w:r>
          <w:rPr>
            <w:color w:val="0000FF"/>
          </w:rPr>
          <w:t>постановление</w:t>
        </w:r>
      </w:hyperlink>
      <w:r>
        <w:t xml:space="preserve"> Кабинета Министров Республики Татарстан от 05.09.2023 N 1079 "Об утверждении среднего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на 2024 - 2026 годы".</w:t>
      </w:r>
    </w:p>
    <w:p w:rsidR="00677825" w:rsidRDefault="000235D8">
      <w:pPr>
        <w:pStyle w:val="ConsPlusNormal0"/>
        <w:spacing w:before="200"/>
        <w:ind w:firstLine="540"/>
        <w:jc w:val="both"/>
      </w:pPr>
      <w:r>
        <w:t>3. Установить, что настоящее постановление вступает в силу с 1 января 2025 года.</w:t>
      </w:r>
    </w:p>
    <w:p w:rsidR="00677825" w:rsidRDefault="00677825">
      <w:pPr>
        <w:pStyle w:val="ConsPlusNormal0"/>
        <w:jc w:val="both"/>
      </w:pPr>
    </w:p>
    <w:p w:rsidR="00677825" w:rsidRDefault="000235D8">
      <w:pPr>
        <w:pStyle w:val="ConsPlusNormal0"/>
        <w:jc w:val="right"/>
      </w:pPr>
      <w:r>
        <w:t>Премьер-министр</w:t>
      </w:r>
    </w:p>
    <w:p w:rsidR="00677825" w:rsidRDefault="000235D8">
      <w:pPr>
        <w:pStyle w:val="ConsPlusNormal0"/>
        <w:jc w:val="right"/>
      </w:pPr>
      <w:r>
        <w:t>Республики Татарстан</w:t>
      </w:r>
    </w:p>
    <w:p w:rsidR="00677825" w:rsidRDefault="000235D8">
      <w:pPr>
        <w:pStyle w:val="ConsPlusNormal0"/>
        <w:jc w:val="right"/>
      </w:pPr>
      <w:r>
        <w:t>А.В.ПЕСОШИН</w:t>
      </w:r>
    </w:p>
    <w:p w:rsidR="00677825" w:rsidRDefault="00677825">
      <w:pPr>
        <w:pStyle w:val="ConsPlusNormal0"/>
        <w:jc w:val="both"/>
      </w:pPr>
    </w:p>
    <w:p w:rsidR="00677825" w:rsidRDefault="00677825">
      <w:pPr>
        <w:pStyle w:val="ConsPlusNormal0"/>
        <w:jc w:val="both"/>
      </w:pPr>
    </w:p>
    <w:p w:rsidR="00677825" w:rsidRDefault="00677825">
      <w:pPr>
        <w:pStyle w:val="ConsPlusNormal0"/>
        <w:jc w:val="both"/>
      </w:pPr>
    </w:p>
    <w:p w:rsidR="00677825" w:rsidRDefault="00677825">
      <w:pPr>
        <w:pStyle w:val="ConsPlusNormal0"/>
        <w:jc w:val="both"/>
      </w:pPr>
    </w:p>
    <w:p w:rsidR="00677825" w:rsidRDefault="00677825">
      <w:pPr>
        <w:pStyle w:val="ConsPlusNormal0"/>
        <w:jc w:val="both"/>
      </w:pPr>
    </w:p>
    <w:p w:rsidR="00677825" w:rsidRDefault="000235D8">
      <w:pPr>
        <w:pStyle w:val="ConsPlusNormal0"/>
        <w:jc w:val="right"/>
        <w:outlineLvl w:val="0"/>
      </w:pPr>
      <w:r>
        <w:t>Утвержден</w:t>
      </w:r>
    </w:p>
    <w:p w:rsidR="00677825" w:rsidRDefault="000235D8">
      <w:pPr>
        <w:pStyle w:val="ConsPlusNormal0"/>
        <w:jc w:val="right"/>
      </w:pPr>
      <w:r>
        <w:t>постановлением</w:t>
      </w:r>
    </w:p>
    <w:p w:rsidR="00677825" w:rsidRDefault="000235D8">
      <w:pPr>
        <w:pStyle w:val="ConsPlusNormal0"/>
        <w:jc w:val="right"/>
      </w:pPr>
      <w:r>
        <w:t>Кабинета Министров</w:t>
      </w:r>
    </w:p>
    <w:p w:rsidR="00677825" w:rsidRDefault="000235D8">
      <w:pPr>
        <w:pStyle w:val="ConsPlusNormal0"/>
        <w:jc w:val="right"/>
      </w:pPr>
      <w:r>
        <w:t>Республики Татарстан</w:t>
      </w:r>
    </w:p>
    <w:p w:rsidR="00677825" w:rsidRDefault="000235D8">
      <w:pPr>
        <w:pStyle w:val="ConsPlusNormal0"/>
        <w:jc w:val="right"/>
      </w:pPr>
      <w:r>
        <w:t>от 16 сентября 2024 г. N 796</w:t>
      </w:r>
    </w:p>
    <w:p w:rsidR="00677825" w:rsidRDefault="00677825">
      <w:pPr>
        <w:pStyle w:val="ConsPlusNormal0"/>
        <w:jc w:val="both"/>
      </w:pPr>
    </w:p>
    <w:p w:rsidR="00677825" w:rsidRDefault="000235D8">
      <w:pPr>
        <w:pStyle w:val="ConsPlusTitle0"/>
        <w:jc w:val="center"/>
      </w:pPr>
      <w:bookmarkStart w:id="1" w:name="P33"/>
      <w:bookmarkEnd w:id="1"/>
      <w:r>
        <w:t>СРЕДНИЙ РАЗМЕР ПЛАТЫ,</w:t>
      </w:r>
    </w:p>
    <w:p w:rsidR="00677825" w:rsidRDefault="000235D8">
      <w:pPr>
        <w:pStyle w:val="ConsPlusTitle0"/>
        <w:jc w:val="center"/>
      </w:pPr>
      <w:r>
        <w:t>ВЗИМАЕМОЙ С РОДИТЕЛЕЙ (ЗАКОННЫХ ПРЕДСТАВИТЕЛЕЙ) ЗА ПРИСМОТР</w:t>
      </w:r>
    </w:p>
    <w:p w:rsidR="00677825" w:rsidRDefault="000235D8">
      <w:pPr>
        <w:pStyle w:val="ConsPlusTitle0"/>
        <w:jc w:val="center"/>
      </w:pPr>
      <w:r>
        <w:t>И УХОД ЗА ДЕТЬМИ В ГОСУДАРСТВЕННЫХ И МУНИЦИПАЛЬНЫХ</w:t>
      </w:r>
    </w:p>
    <w:p w:rsidR="00677825" w:rsidRDefault="000235D8">
      <w:pPr>
        <w:pStyle w:val="ConsPlusTitle0"/>
        <w:jc w:val="center"/>
      </w:pPr>
      <w:r>
        <w:t>ОБРАЗОВАТЕЛЬНЫХ ОРГАНИЗАЦИЯХ, РЕАЛИЗУЮЩИХ ОБРАЗОВАТЕЛЬНУЮ</w:t>
      </w:r>
    </w:p>
    <w:p w:rsidR="00677825" w:rsidRDefault="000235D8">
      <w:pPr>
        <w:pStyle w:val="ConsPlusTitle0"/>
        <w:jc w:val="center"/>
      </w:pPr>
      <w:r>
        <w:t>ПРОГРАММУ ДОШКОЛЬНОГО ОБРАЗОВАНИЯ В РЕСПУБЛИКЕ ТАТАРСТАН,</w:t>
      </w:r>
    </w:p>
    <w:p w:rsidR="00677825" w:rsidRDefault="000235D8">
      <w:pPr>
        <w:pStyle w:val="ConsPlusTitle0"/>
        <w:jc w:val="center"/>
      </w:pPr>
      <w:r>
        <w:t>НА 2025 ГОД И ПЛАНОВЫЙ ПЕРИОД 2026 И 2027 ГОДОВ</w:t>
      </w:r>
    </w:p>
    <w:p w:rsidR="00677825" w:rsidRDefault="00677825">
      <w:pPr>
        <w:pStyle w:val="ConsPlusNormal0"/>
        <w:jc w:val="both"/>
      </w:pPr>
    </w:p>
    <w:p w:rsidR="00677825" w:rsidRDefault="00677825">
      <w:pPr>
        <w:pStyle w:val="ConsPlusNormal0"/>
        <w:sectPr w:rsidR="0067782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1134"/>
        <w:gridCol w:w="737"/>
        <w:gridCol w:w="1020"/>
        <w:gridCol w:w="794"/>
        <w:gridCol w:w="1029"/>
        <w:gridCol w:w="737"/>
        <w:gridCol w:w="1067"/>
        <w:gridCol w:w="737"/>
        <w:gridCol w:w="1020"/>
        <w:gridCol w:w="794"/>
        <w:gridCol w:w="1087"/>
        <w:gridCol w:w="794"/>
        <w:gridCol w:w="992"/>
      </w:tblGrid>
      <w:tr w:rsidR="00677825">
        <w:tc>
          <w:tcPr>
            <w:tcW w:w="1644" w:type="dxa"/>
            <w:vMerge w:val="restart"/>
          </w:tcPr>
          <w:p w:rsidR="00677825" w:rsidRDefault="000235D8">
            <w:pPr>
              <w:pStyle w:val="ConsPlusNormal0"/>
              <w:jc w:val="center"/>
            </w:pPr>
            <w:r>
              <w:lastRenderedPageBreak/>
              <w:t>Количество часов работы дошкольной образовательной организации в день</w:t>
            </w:r>
          </w:p>
        </w:tc>
        <w:tc>
          <w:tcPr>
            <w:tcW w:w="1134" w:type="dxa"/>
            <w:vMerge w:val="restart"/>
          </w:tcPr>
          <w:p w:rsidR="00677825" w:rsidRDefault="000235D8">
            <w:pPr>
              <w:pStyle w:val="ConsPlusNormal0"/>
              <w:jc w:val="center"/>
            </w:pPr>
            <w:r>
              <w:t>Количество несовершеннолетних детей в семье</w:t>
            </w:r>
          </w:p>
        </w:tc>
        <w:tc>
          <w:tcPr>
            <w:tcW w:w="10808" w:type="dxa"/>
            <w:gridSpan w:val="12"/>
          </w:tcPr>
          <w:p w:rsidR="00677825" w:rsidRDefault="000235D8">
            <w:pPr>
              <w:pStyle w:val="ConsPlusNormal0"/>
              <w:jc w:val="center"/>
            </w:pPr>
            <w:r>
              <w:t>Средний размер платы за присмотр и уход за детьми, рублей в месяц</w:t>
            </w:r>
          </w:p>
        </w:tc>
      </w:tr>
      <w:tr w:rsidR="00677825">
        <w:tc>
          <w:tcPr>
            <w:tcW w:w="1644" w:type="dxa"/>
            <w:vMerge/>
          </w:tcPr>
          <w:p w:rsidR="00677825" w:rsidRDefault="00677825">
            <w:pPr>
              <w:pStyle w:val="ConsPlusNormal0"/>
            </w:pPr>
          </w:p>
        </w:tc>
        <w:tc>
          <w:tcPr>
            <w:tcW w:w="1134" w:type="dxa"/>
            <w:vMerge/>
          </w:tcPr>
          <w:p w:rsidR="00677825" w:rsidRDefault="00677825">
            <w:pPr>
              <w:pStyle w:val="ConsPlusNormal0"/>
            </w:pPr>
          </w:p>
        </w:tc>
        <w:tc>
          <w:tcPr>
            <w:tcW w:w="3580" w:type="dxa"/>
            <w:gridSpan w:val="4"/>
          </w:tcPr>
          <w:p w:rsidR="00677825" w:rsidRDefault="000235D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3561" w:type="dxa"/>
            <w:gridSpan w:val="4"/>
          </w:tcPr>
          <w:p w:rsidR="00677825" w:rsidRDefault="000235D8">
            <w:pPr>
              <w:pStyle w:val="ConsPlusNormal0"/>
              <w:jc w:val="center"/>
            </w:pPr>
            <w:r>
              <w:t>плановый период 2026 года</w:t>
            </w:r>
          </w:p>
        </w:tc>
        <w:tc>
          <w:tcPr>
            <w:tcW w:w="3667" w:type="dxa"/>
            <w:gridSpan w:val="4"/>
          </w:tcPr>
          <w:p w:rsidR="00677825" w:rsidRDefault="000235D8">
            <w:pPr>
              <w:pStyle w:val="ConsPlusNormal0"/>
              <w:jc w:val="center"/>
            </w:pPr>
            <w:r>
              <w:t>плановый период 2027 года</w:t>
            </w:r>
          </w:p>
        </w:tc>
      </w:tr>
      <w:tr w:rsidR="00677825">
        <w:tc>
          <w:tcPr>
            <w:tcW w:w="1644" w:type="dxa"/>
            <w:vMerge/>
          </w:tcPr>
          <w:p w:rsidR="00677825" w:rsidRDefault="00677825">
            <w:pPr>
              <w:pStyle w:val="ConsPlusNormal0"/>
            </w:pPr>
          </w:p>
        </w:tc>
        <w:tc>
          <w:tcPr>
            <w:tcW w:w="1134" w:type="dxa"/>
            <w:vMerge/>
          </w:tcPr>
          <w:p w:rsidR="00677825" w:rsidRDefault="00677825">
            <w:pPr>
              <w:pStyle w:val="ConsPlusNormal0"/>
            </w:pPr>
          </w:p>
        </w:tc>
        <w:tc>
          <w:tcPr>
            <w:tcW w:w="1757" w:type="dxa"/>
            <w:gridSpan w:val="2"/>
          </w:tcPr>
          <w:p w:rsidR="00677825" w:rsidRDefault="000235D8">
            <w:pPr>
              <w:pStyle w:val="ConsPlusNormal0"/>
              <w:jc w:val="center"/>
            </w:pPr>
            <w:r>
              <w:t>в возрасте от 2 месяцев до 3 лет</w:t>
            </w:r>
          </w:p>
        </w:tc>
        <w:tc>
          <w:tcPr>
            <w:tcW w:w="1823" w:type="dxa"/>
            <w:gridSpan w:val="2"/>
          </w:tcPr>
          <w:p w:rsidR="00677825" w:rsidRDefault="000235D8">
            <w:pPr>
              <w:pStyle w:val="ConsPlusNormal0"/>
              <w:jc w:val="center"/>
            </w:pPr>
            <w:r>
              <w:t>в возрасте от 3 лет до прекращения образовательных отношений</w:t>
            </w:r>
          </w:p>
        </w:tc>
        <w:tc>
          <w:tcPr>
            <w:tcW w:w="1804" w:type="dxa"/>
            <w:gridSpan w:val="2"/>
          </w:tcPr>
          <w:p w:rsidR="00677825" w:rsidRDefault="000235D8">
            <w:pPr>
              <w:pStyle w:val="ConsPlusNormal0"/>
              <w:jc w:val="center"/>
            </w:pPr>
            <w:r>
              <w:t>в возрасте от 2 месяцев до 3 лет</w:t>
            </w:r>
          </w:p>
        </w:tc>
        <w:tc>
          <w:tcPr>
            <w:tcW w:w="1757" w:type="dxa"/>
            <w:gridSpan w:val="2"/>
          </w:tcPr>
          <w:p w:rsidR="00677825" w:rsidRDefault="000235D8">
            <w:pPr>
              <w:pStyle w:val="ConsPlusNormal0"/>
              <w:jc w:val="center"/>
            </w:pPr>
            <w:r>
              <w:t>в возрасте от 3 лет до прекращения образовательных отношений</w:t>
            </w:r>
          </w:p>
        </w:tc>
        <w:tc>
          <w:tcPr>
            <w:tcW w:w="1881" w:type="dxa"/>
            <w:gridSpan w:val="2"/>
          </w:tcPr>
          <w:p w:rsidR="00677825" w:rsidRDefault="000235D8">
            <w:pPr>
              <w:pStyle w:val="ConsPlusNormal0"/>
              <w:jc w:val="center"/>
            </w:pPr>
            <w:r>
              <w:t>в возрасте от 2 месяцев до 3 лет</w:t>
            </w:r>
          </w:p>
        </w:tc>
        <w:tc>
          <w:tcPr>
            <w:tcW w:w="1786" w:type="dxa"/>
            <w:gridSpan w:val="2"/>
          </w:tcPr>
          <w:p w:rsidR="00677825" w:rsidRDefault="000235D8">
            <w:pPr>
              <w:pStyle w:val="ConsPlusNormal0"/>
              <w:jc w:val="center"/>
            </w:pPr>
            <w:r>
              <w:t>в возрасте от 3 лет до прекращения образовательных отношений</w:t>
            </w:r>
          </w:p>
        </w:tc>
      </w:tr>
      <w:tr w:rsidR="00677825">
        <w:tc>
          <w:tcPr>
            <w:tcW w:w="1644" w:type="dxa"/>
            <w:vMerge/>
          </w:tcPr>
          <w:p w:rsidR="00677825" w:rsidRDefault="00677825">
            <w:pPr>
              <w:pStyle w:val="ConsPlusNormal0"/>
            </w:pPr>
          </w:p>
        </w:tc>
        <w:tc>
          <w:tcPr>
            <w:tcW w:w="1134" w:type="dxa"/>
            <w:vMerge/>
          </w:tcPr>
          <w:p w:rsidR="00677825" w:rsidRDefault="00677825">
            <w:pPr>
              <w:pStyle w:val="ConsPlusNormal0"/>
            </w:pP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в том числе размер абонентской платы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9" w:type="dxa"/>
          </w:tcPr>
          <w:p w:rsidR="00677825" w:rsidRDefault="000235D8">
            <w:pPr>
              <w:pStyle w:val="ConsPlusNormal0"/>
              <w:jc w:val="center"/>
            </w:pPr>
            <w:r>
              <w:t>в том числе размер абонентской платы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67" w:type="dxa"/>
          </w:tcPr>
          <w:p w:rsidR="00677825" w:rsidRDefault="000235D8">
            <w:pPr>
              <w:pStyle w:val="ConsPlusNormal0"/>
              <w:jc w:val="center"/>
            </w:pPr>
            <w:r>
              <w:t>в том числе размер абонентской платы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в том числе размер абонентской платы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87" w:type="dxa"/>
          </w:tcPr>
          <w:p w:rsidR="00677825" w:rsidRDefault="000235D8">
            <w:pPr>
              <w:pStyle w:val="ConsPlusNormal0"/>
              <w:jc w:val="center"/>
            </w:pPr>
            <w:r>
              <w:t>в том числе размер абонентской платы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92" w:type="dxa"/>
          </w:tcPr>
          <w:p w:rsidR="00677825" w:rsidRDefault="000235D8">
            <w:pPr>
              <w:pStyle w:val="ConsPlusNormal0"/>
              <w:jc w:val="center"/>
            </w:pPr>
            <w:r>
              <w:t>в том числе размер абонентской платы</w:t>
            </w:r>
          </w:p>
        </w:tc>
      </w:tr>
      <w:tr w:rsidR="00677825">
        <w:tc>
          <w:tcPr>
            <w:tcW w:w="1644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37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94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29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737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67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737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94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087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794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992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14</w:t>
            </w:r>
          </w:p>
        </w:tc>
      </w:tr>
      <w:tr w:rsidR="00677825">
        <w:tc>
          <w:tcPr>
            <w:tcW w:w="1644" w:type="dxa"/>
            <w:vMerge w:val="restart"/>
          </w:tcPr>
          <w:p w:rsidR="00677825" w:rsidRDefault="000235D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менее трех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845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346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764</w:t>
            </w:r>
          </w:p>
        </w:tc>
        <w:tc>
          <w:tcPr>
            <w:tcW w:w="1029" w:type="dxa"/>
          </w:tcPr>
          <w:p w:rsidR="00677825" w:rsidRDefault="000235D8">
            <w:pPr>
              <w:pStyle w:val="ConsPlusNormal0"/>
              <w:jc w:val="center"/>
            </w:pPr>
            <w:r>
              <w:t>199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879</w:t>
            </w:r>
          </w:p>
        </w:tc>
        <w:tc>
          <w:tcPr>
            <w:tcW w:w="1067" w:type="dxa"/>
          </w:tcPr>
          <w:p w:rsidR="00677825" w:rsidRDefault="000235D8">
            <w:pPr>
              <w:pStyle w:val="ConsPlusNormal0"/>
              <w:jc w:val="center"/>
            </w:pPr>
            <w:r>
              <w:t>360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795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207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914</w:t>
            </w:r>
          </w:p>
        </w:tc>
        <w:tc>
          <w:tcPr>
            <w:tcW w:w="1087" w:type="dxa"/>
          </w:tcPr>
          <w:p w:rsidR="00677825" w:rsidRDefault="000235D8">
            <w:pPr>
              <w:pStyle w:val="ConsPlusNormal0"/>
              <w:jc w:val="center"/>
            </w:pPr>
            <w:r>
              <w:t>374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827</w:t>
            </w:r>
          </w:p>
        </w:tc>
        <w:tc>
          <w:tcPr>
            <w:tcW w:w="992" w:type="dxa"/>
          </w:tcPr>
          <w:p w:rsidR="00677825" w:rsidRDefault="000235D8">
            <w:pPr>
              <w:pStyle w:val="ConsPlusNormal0"/>
              <w:jc w:val="center"/>
            </w:pPr>
            <w:r>
              <w:t>215</w:t>
            </w:r>
          </w:p>
        </w:tc>
      </w:tr>
      <w:tr w:rsidR="00677825">
        <w:tc>
          <w:tcPr>
            <w:tcW w:w="1644" w:type="dxa"/>
            <w:vMerge/>
          </w:tcPr>
          <w:p w:rsidR="00677825" w:rsidRDefault="00677825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три и более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423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173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382</w:t>
            </w:r>
          </w:p>
        </w:tc>
        <w:tc>
          <w:tcPr>
            <w:tcW w:w="1029" w:type="dxa"/>
          </w:tcPr>
          <w:p w:rsidR="00677825" w:rsidRDefault="000235D8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440</w:t>
            </w:r>
          </w:p>
        </w:tc>
        <w:tc>
          <w:tcPr>
            <w:tcW w:w="1067" w:type="dxa"/>
          </w:tcPr>
          <w:p w:rsidR="00677825" w:rsidRDefault="000235D8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398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104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457</w:t>
            </w:r>
          </w:p>
        </w:tc>
        <w:tc>
          <w:tcPr>
            <w:tcW w:w="1087" w:type="dxa"/>
          </w:tcPr>
          <w:p w:rsidR="00677825" w:rsidRDefault="000235D8">
            <w:pPr>
              <w:pStyle w:val="ConsPlusNormal0"/>
              <w:jc w:val="center"/>
            </w:pPr>
            <w:r>
              <w:t>187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414</w:t>
            </w:r>
          </w:p>
        </w:tc>
        <w:tc>
          <w:tcPr>
            <w:tcW w:w="992" w:type="dxa"/>
          </w:tcPr>
          <w:p w:rsidR="00677825" w:rsidRDefault="000235D8">
            <w:pPr>
              <w:pStyle w:val="ConsPlusNormal0"/>
              <w:jc w:val="center"/>
            </w:pPr>
            <w:r>
              <w:t>108</w:t>
            </w:r>
          </w:p>
        </w:tc>
      </w:tr>
      <w:tr w:rsidR="00677825">
        <w:tc>
          <w:tcPr>
            <w:tcW w:w="1644" w:type="dxa"/>
            <w:vMerge w:val="restart"/>
          </w:tcPr>
          <w:p w:rsidR="00677825" w:rsidRDefault="000235D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менее трех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921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387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892</w:t>
            </w:r>
          </w:p>
        </w:tc>
        <w:tc>
          <w:tcPr>
            <w:tcW w:w="1029" w:type="dxa"/>
          </w:tcPr>
          <w:p w:rsidR="00677825" w:rsidRDefault="000235D8">
            <w:pPr>
              <w:pStyle w:val="ConsPlusNormal0"/>
              <w:jc w:val="center"/>
            </w:pPr>
            <w:r>
              <w:t>261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958</w:t>
            </w:r>
          </w:p>
        </w:tc>
        <w:tc>
          <w:tcPr>
            <w:tcW w:w="1067" w:type="dxa"/>
          </w:tcPr>
          <w:p w:rsidR="00677825" w:rsidRDefault="000235D8">
            <w:pPr>
              <w:pStyle w:val="ConsPlusNormal0"/>
              <w:jc w:val="center"/>
            </w:pPr>
            <w:r>
              <w:t>403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928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272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996</w:t>
            </w:r>
          </w:p>
        </w:tc>
        <w:tc>
          <w:tcPr>
            <w:tcW w:w="1087" w:type="dxa"/>
          </w:tcPr>
          <w:p w:rsidR="00677825" w:rsidRDefault="000235D8">
            <w:pPr>
              <w:pStyle w:val="ConsPlusNormal0"/>
              <w:jc w:val="center"/>
            </w:pPr>
            <w:r>
              <w:t>419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965</w:t>
            </w:r>
          </w:p>
        </w:tc>
        <w:tc>
          <w:tcPr>
            <w:tcW w:w="992" w:type="dxa"/>
          </w:tcPr>
          <w:p w:rsidR="00677825" w:rsidRDefault="000235D8">
            <w:pPr>
              <w:pStyle w:val="ConsPlusNormal0"/>
              <w:jc w:val="center"/>
            </w:pPr>
            <w:r>
              <w:t>283</w:t>
            </w:r>
          </w:p>
        </w:tc>
      </w:tr>
      <w:tr w:rsidR="00677825">
        <w:tc>
          <w:tcPr>
            <w:tcW w:w="1644" w:type="dxa"/>
            <w:vMerge/>
          </w:tcPr>
          <w:p w:rsidR="00677825" w:rsidRDefault="00677825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три и более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461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194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446</w:t>
            </w:r>
          </w:p>
        </w:tc>
        <w:tc>
          <w:tcPr>
            <w:tcW w:w="1029" w:type="dxa"/>
          </w:tcPr>
          <w:p w:rsidR="00677825" w:rsidRDefault="000235D8">
            <w:pPr>
              <w:pStyle w:val="ConsPlusNormal0"/>
              <w:jc w:val="center"/>
            </w:pPr>
            <w:r>
              <w:t>131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479</w:t>
            </w:r>
          </w:p>
        </w:tc>
        <w:tc>
          <w:tcPr>
            <w:tcW w:w="1067" w:type="dxa"/>
          </w:tcPr>
          <w:p w:rsidR="00677825" w:rsidRDefault="000235D8">
            <w:pPr>
              <w:pStyle w:val="ConsPlusNormal0"/>
              <w:jc w:val="center"/>
            </w:pPr>
            <w:r>
              <w:t>202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464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136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498</w:t>
            </w:r>
          </w:p>
        </w:tc>
        <w:tc>
          <w:tcPr>
            <w:tcW w:w="1087" w:type="dxa"/>
          </w:tcPr>
          <w:p w:rsidR="00677825" w:rsidRDefault="000235D8">
            <w:pPr>
              <w:pStyle w:val="ConsPlusNormal0"/>
              <w:jc w:val="center"/>
            </w:pPr>
            <w:r>
              <w:t>210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483</w:t>
            </w:r>
          </w:p>
        </w:tc>
        <w:tc>
          <w:tcPr>
            <w:tcW w:w="992" w:type="dxa"/>
          </w:tcPr>
          <w:p w:rsidR="00677825" w:rsidRDefault="000235D8">
            <w:pPr>
              <w:pStyle w:val="ConsPlusNormal0"/>
              <w:jc w:val="center"/>
            </w:pPr>
            <w:r>
              <w:t>142</w:t>
            </w:r>
          </w:p>
        </w:tc>
      </w:tr>
      <w:tr w:rsidR="00677825">
        <w:tc>
          <w:tcPr>
            <w:tcW w:w="1644" w:type="dxa"/>
            <w:vMerge w:val="restart"/>
          </w:tcPr>
          <w:p w:rsidR="00677825" w:rsidRDefault="000235D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менее трех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1 273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375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1 172</w:t>
            </w:r>
          </w:p>
        </w:tc>
        <w:tc>
          <w:tcPr>
            <w:tcW w:w="1029" w:type="dxa"/>
          </w:tcPr>
          <w:p w:rsidR="00677825" w:rsidRDefault="000235D8">
            <w:pPr>
              <w:pStyle w:val="ConsPlusNormal0"/>
              <w:jc w:val="center"/>
            </w:pPr>
            <w:r>
              <w:t>236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1 324</w:t>
            </w:r>
          </w:p>
        </w:tc>
        <w:tc>
          <w:tcPr>
            <w:tcW w:w="1067" w:type="dxa"/>
          </w:tcPr>
          <w:p w:rsidR="00677825" w:rsidRDefault="000235D8">
            <w:pPr>
              <w:pStyle w:val="ConsPlusNormal0"/>
              <w:jc w:val="center"/>
            </w:pPr>
            <w:r>
              <w:t>390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1 219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246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1 377</w:t>
            </w:r>
          </w:p>
        </w:tc>
        <w:tc>
          <w:tcPr>
            <w:tcW w:w="1087" w:type="dxa"/>
          </w:tcPr>
          <w:p w:rsidR="00677825" w:rsidRDefault="000235D8">
            <w:pPr>
              <w:pStyle w:val="ConsPlusNormal0"/>
              <w:jc w:val="center"/>
            </w:pPr>
            <w:r>
              <w:t>406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1 268</w:t>
            </w:r>
          </w:p>
        </w:tc>
        <w:tc>
          <w:tcPr>
            <w:tcW w:w="992" w:type="dxa"/>
          </w:tcPr>
          <w:p w:rsidR="00677825" w:rsidRDefault="000235D8">
            <w:pPr>
              <w:pStyle w:val="ConsPlusNormal0"/>
              <w:jc w:val="center"/>
            </w:pPr>
            <w:r>
              <w:t>256</w:t>
            </w:r>
          </w:p>
        </w:tc>
      </w:tr>
      <w:tr w:rsidR="00677825">
        <w:tc>
          <w:tcPr>
            <w:tcW w:w="1644" w:type="dxa"/>
            <w:vMerge/>
          </w:tcPr>
          <w:p w:rsidR="00677825" w:rsidRDefault="00677825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три и более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637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188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586</w:t>
            </w:r>
          </w:p>
        </w:tc>
        <w:tc>
          <w:tcPr>
            <w:tcW w:w="1029" w:type="dxa"/>
          </w:tcPr>
          <w:p w:rsidR="00677825" w:rsidRDefault="000235D8">
            <w:pPr>
              <w:pStyle w:val="ConsPlusNormal0"/>
              <w:jc w:val="center"/>
            </w:pPr>
            <w:r>
              <w:t>118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662</w:t>
            </w:r>
          </w:p>
        </w:tc>
        <w:tc>
          <w:tcPr>
            <w:tcW w:w="1067" w:type="dxa"/>
          </w:tcPr>
          <w:p w:rsidR="00677825" w:rsidRDefault="000235D8">
            <w:pPr>
              <w:pStyle w:val="ConsPlusNormal0"/>
              <w:jc w:val="center"/>
            </w:pPr>
            <w:r>
              <w:t>195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610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123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689</w:t>
            </w:r>
          </w:p>
        </w:tc>
        <w:tc>
          <w:tcPr>
            <w:tcW w:w="1087" w:type="dxa"/>
          </w:tcPr>
          <w:p w:rsidR="00677825" w:rsidRDefault="000235D8">
            <w:pPr>
              <w:pStyle w:val="ConsPlusNormal0"/>
              <w:jc w:val="center"/>
            </w:pPr>
            <w:r>
              <w:t>203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634</w:t>
            </w:r>
          </w:p>
        </w:tc>
        <w:tc>
          <w:tcPr>
            <w:tcW w:w="992" w:type="dxa"/>
          </w:tcPr>
          <w:p w:rsidR="00677825" w:rsidRDefault="000235D8">
            <w:pPr>
              <w:pStyle w:val="ConsPlusNormal0"/>
              <w:jc w:val="center"/>
            </w:pPr>
            <w:r>
              <w:t>128</w:t>
            </w:r>
          </w:p>
        </w:tc>
      </w:tr>
      <w:tr w:rsidR="00677825">
        <w:tc>
          <w:tcPr>
            <w:tcW w:w="1644" w:type="dxa"/>
            <w:vMerge w:val="restart"/>
          </w:tcPr>
          <w:p w:rsidR="00677825" w:rsidRDefault="000235D8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менее трех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1 404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426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1 300</w:t>
            </w:r>
          </w:p>
        </w:tc>
        <w:tc>
          <w:tcPr>
            <w:tcW w:w="1029" w:type="dxa"/>
          </w:tcPr>
          <w:p w:rsidR="00677825" w:rsidRDefault="000235D8">
            <w:pPr>
              <w:pStyle w:val="ConsPlusNormal0"/>
              <w:jc w:val="center"/>
            </w:pPr>
            <w:r>
              <w:t>293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1 460</w:t>
            </w:r>
          </w:p>
        </w:tc>
        <w:tc>
          <w:tcPr>
            <w:tcW w:w="1067" w:type="dxa"/>
          </w:tcPr>
          <w:p w:rsidR="00677825" w:rsidRDefault="000235D8">
            <w:pPr>
              <w:pStyle w:val="ConsPlusNormal0"/>
              <w:jc w:val="center"/>
            </w:pPr>
            <w:r>
              <w:t>443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1 352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305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1 518</w:t>
            </w:r>
          </w:p>
        </w:tc>
        <w:tc>
          <w:tcPr>
            <w:tcW w:w="1087" w:type="dxa"/>
          </w:tcPr>
          <w:p w:rsidR="00677825" w:rsidRDefault="000235D8">
            <w:pPr>
              <w:pStyle w:val="ConsPlusNormal0"/>
              <w:jc w:val="center"/>
            </w:pPr>
            <w:r>
              <w:t>460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1 406</w:t>
            </w:r>
          </w:p>
        </w:tc>
        <w:tc>
          <w:tcPr>
            <w:tcW w:w="992" w:type="dxa"/>
          </w:tcPr>
          <w:p w:rsidR="00677825" w:rsidRDefault="000235D8">
            <w:pPr>
              <w:pStyle w:val="ConsPlusNormal0"/>
              <w:jc w:val="center"/>
            </w:pPr>
            <w:r>
              <w:t>317</w:t>
            </w:r>
          </w:p>
        </w:tc>
      </w:tr>
      <w:tr w:rsidR="00677825">
        <w:tc>
          <w:tcPr>
            <w:tcW w:w="1644" w:type="dxa"/>
            <w:vMerge/>
          </w:tcPr>
          <w:p w:rsidR="00677825" w:rsidRDefault="00677825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три и более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702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213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650</w:t>
            </w:r>
          </w:p>
        </w:tc>
        <w:tc>
          <w:tcPr>
            <w:tcW w:w="1029" w:type="dxa"/>
          </w:tcPr>
          <w:p w:rsidR="00677825" w:rsidRDefault="000235D8">
            <w:pPr>
              <w:pStyle w:val="ConsPlusNormal0"/>
              <w:jc w:val="center"/>
            </w:pPr>
            <w:r>
              <w:t>147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730</w:t>
            </w:r>
          </w:p>
        </w:tc>
        <w:tc>
          <w:tcPr>
            <w:tcW w:w="1067" w:type="dxa"/>
          </w:tcPr>
          <w:p w:rsidR="00677825" w:rsidRDefault="000235D8">
            <w:pPr>
              <w:pStyle w:val="ConsPlusNormal0"/>
              <w:jc w:val="center"/>
            </w:pPr>
            <w:r>
              <w:t>222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676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153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759</w:t>
            </w:r>
          </w:p>
        </w:tc>
        <w:tc>
          <w:tcPr>
            <w:tcW w:w="1087" w:type="dxa"/>
          </w:tcPr>
          <w:p w:rsidR="00677825" w:rsidRDefault="000235D8">
            <w:pPr>
              <w:pStyle w:val="ConsPlusNormal0"/>
              <w:jc w:val="center"/>
            </w:pPr>
            <w:r>
              <w:t>230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703</w:t>
            </w:r>
          </w:p>
        </w:tc>
        <w:tc>
          <w:tcPr>
            <w:tcW w:w="992" w:type="dxa"/>
          </w:tcPr>
          <w:p w:rsidR="00677825" w:rsidRDefault="000235D8">
            <w:pPr>
              <w:pStyle w:val="ConsPlusNormal0"/>
              <w:jc w:val="center"/>
            </w:pPr>
            <w:r>
              <w:t>159</w:t>
            </w:r>
          </w:p>
        </w:tc>
      </w:tr>
      <w:tr w:rsidR="00677825">
        <w:tc>
          <w:tcPr>
            <w:tcW w:w="1644" w:type="dxa"/>
            <w:vMerge w:val="restart"/>
          </w:tcPr>
          <w:p w:rsidR="00677825" w:rsidRDefault="000235D8">
            <w:pPr>
              <w:pStyle w:val="ConsPlusNormal0"/>
              <w:jc w:val="center"/>
            </w:pPr>
            <w:r>
              <w:lastRenderedPageBreak/>
              <w:t>7</w:t>
            </w:r>
          </w:p>
        </w:tc>
        <w:tc>
          <w:tcPr>
            <w:tcW w:w="1134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менее трех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1 999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592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1 959</w:t>
            </w:r>
          </w:p>
        </w:tc>
        <w:tc>
          <w:tcPr>
            <w:tcW w:w="1029" w:type="dxa"/>
          </w:tcPr>
          <w:p w:rsidR="00677825" w:rsidRDefault="000235D8">
            <w:pPr>
              <w:pStyle w:val="ConsPlusNormal0"/>
              <w:jc w:val="center"/>
            </w:pPr>
            <w:r>
              <w:t>434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2 079</w:t>
            </w:r>
          </w:p>
        </w:tc>
        <w:tc>
          <w:tcPr>
            <w:tcW w:w="1067" w:type="dxa"/>
          </w:tcPr>
          <w:p w:rsidR="00677825" w:rsidRDefault="000235D8">
            <w:pPr>
              <w:pStyle w:val="ConsPlusNormal0"/>
              <w:jc w:val="center"/>
            </w:pPr>
            <w:r>
              <w:t>616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2 037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451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2 162</w:t>
            </w:r>
          </w:p>
        </w:tc>
        <w:tc>
          <w:tcPr>
            <w:tcW w:w="1087" w:type="dxa"/>
          </w:tcPr>
          <w:p w:rsidR="00677825" w:rsidRDefault="000235D8">
            <w:pPr>
              <w:pStyle w:val="ConsPlusNormal0"/>
              <w:jc w:val="center"/>
            </w:pPr>
            <w:r>
              <w:t>640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2 118</w:t>
            </w:r>
          </w:p>
        </w:tc>
        <w:tc>
          <w:tcPr>
            <w:tcW w:w="992" w:type="dxa"/>
          </w:tcPr>
          <w:p w:rsidR="00677825" w:rsidRDefault="000235D8">
            <w:pPr>
              <w:pStyle w:val="ConsPlusNormal0"/>
              <w:jc w:val="center"/>
            </w:pPr>
            <w:r>
              <w:t>469</w:t>
            </w:r>
          </w:p>
        </w:tc>
      </w:tr>
      <w:tr w:rsidR="00677825">
        <w:tc>
          <w:tcPr>
            <w:tcW w:w="1644" w:type="dxa"/>
            <w:vMerge/>
          </w:tcPr>
          <w:p w:rsidR="00677825" w:rsidRDefault="00677825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три и более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1 000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296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980</w:t>
            </w:r>
          </w:p>
        </w:tc>
        <w:tc>
          <w:tcPr>
            <w:tcW w:w="1029" w:type="dxa"/>
          </w:tcPr>
          <w:p w:rsidR="00677825" w:rsidRDefault="000235D8">
            <w:pPr>
              <w:pStyle w:val="ConsPlusNormal0"/>
              <w:jc w:val="center"/>
            </w:pPr>
            <w:r>
              <w:t>217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1 040</w:t>
            </w:r>
          </w:p>
        </w:tc>
        <w:tc>
          <w:tcPr>
            <w:tcW w:w="1067" w:type="dxa"/>
          </w:tcPr>
          <w:p w:rsidR="00677825" w:rsidRDefault="000235D8">
            <w:pPr>
              <w:pStyle w:val="ConsPlusNormal0"/>
              <w:jc w:val="center"/>
            </w:pPr>
            <w:r>
              <w:t>308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1 019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226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1 081</w:t>
            </w:r>
          </w:p>
        </w:tc>
        <w:tc>
          <w:tcPr>
            <w:tcW w:w="1087" w:type="dxa"/>
          </w:tcPr>
          <w:p w:rsidR="00677825" w:rsidRDefault="000235D8">
            <w:pPr>
              <w:pStyle w:val="ConsPlusNormal0"/>
              <w:jc w:val="center"/>
            </w:pPr>
            <w:r>
              <w:t>320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1 059</w:t>
            </w:r>
          </w:p>
        </w:tc>
        <w:tc>
          <w:tcPr>
            <w:tcW w:w="992" w:type="dxa"/>
          </w:tcPr>
          <w:p w:rsidR="00677825" w:rsidRDefault="000235D8">
            <w:pPr>
              <w:pStyle w:val="ConsPlusNormal0"/>
              <w:jc w:val="center"/>
            </w:pPr>
            <w:r>
              <w:t>235</w:t>
            </w:r>
          </w:p>
        </w:tc>
      </w:tr>
      <w:tr w:rsidR="00677825">
        <w:tc>
          <w:tcPr>
            <w:tcW w:w="1644" w:type="dxa"/>
            <w:vMerge w:val="restart"/>
          </w:tcPr>
          <w:p w:rsidR="00677825" w:rsidRDefault="000235D8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34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менее трех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2 188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752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2 079</w:t>
            </w:r>
          </w:p>
        </w:tc>
        <w:tc>
          <w:tcPr>
            <w:tcW w:w="1029" w:type="dxa"/>
          </w:tcPr>
          <w:p w:rsidR="00677825" w:rsidRDefault="000235D8">
            <w:pPr>
              <w:pStyle w:val="ConsPlusNormal0"/>
              <w:jc w:val="center"/>
            </w:pPr>
            <w:r>
              <w:t>517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2 276</w:t>
            </w:r>
          </w:p>
        </w:tc>
        <w:tc>
          <w:tcPr>
            <w:tcW w:w="1067" w:type="dxa"/>
          </w:tcPr>
          <w:p w:rsidR="00677825" w:rsidRDefault="000235D8">
            <w:pPr>
              <w:pStyle w:val="ConsPlusNormal0"/>
              <w:jc w:val="center"/>
            </w:pPr>
            <w:r>
              <w:t>783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2 162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538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2 367</w:t>
            </w:r>
          </w:p>
        </w:tc>
        <w:tc>
          <w:tcPr>
            <w:tcW w:w="1087" w:type="dxa"/>
          </w:tcPr>
          <w:p w:rsidR="00677825" w:rsidRDefault="000235D8">
            <w:pPr>
              <w:pStyle w:val="ConsPlusNormal0"/>
              <w:jc w:val="center"/>
            </w:pPr>
            <w:r>
              <w:t>814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2 248</w:t>
            </w:r>
          </w:p>
        </w:tc>
        <w:tc>
          <w:tcPr>
            <w:tcW w:w="992" w:type="dxa"/>
          </w:tcPr>
          <w:p w:rsidR="00677825" w:rsidRDefault="000235D8">
            <w:pPr>
              <w:pStyle w:val="ConsPlusNormal0"/>
              <w:jc w:val="center"/>
            </w:pPr>
            <w:r>
              <w:t>559</w:t>
            </w:r>
          </w:p>
        </w:tc>
      </w:tr>
      <w:tr w:rsidR="00677825">
        <w:tc>
          <w:tcPr>
            <w:tcW w:w="1644" w:type="dxa"/>
            <w:vMerge/>
          </w:tcPr>
          <w:p w:rsidR="00677825" w:rsidRDefault="00677825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три и более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1 094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376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1 040</w:t>
            </w:r>
          </w:p>
        </w:tc>
        <w:tc>
          <w:tcPr>
            <w:tcW w:w="1029" w:type="dxa"/>
          </w:tcPr>
          <w:p w:rsidR="00677825" w:rsidRDefault="000235D8">
            <w:pPr>
              <w:pStyle w:val="ConsPlusNormal0"/>
              <w:jc w:val="center"/>
            </w:pPr>
            <w:r>
              <w:t>259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1 138</w:t>
            </w:r>
          </w:p>
        </w:tc>
        <w:tc>
          <w:tcPr>
            <w:tcW w:w="1067" w:type="dxa"/>
          </w:tcPr>
          <w:p w:rsidR="00677825" w:rsidRDefault="000235D8">
            <w:pPr>
              <w:pStyle w:val="ConsPlusNormal0"/>
              <w:jc w:val="center"/>
            </w:pPr>
            <w:r>
              <w:t>392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1 081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269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1 184</w:t>
            </w:r>
          </w:p>
        </w:tc>
        <w:tc>
          <w:tcPr>
            <w:tcW w:w="1087" w:type="dxa"/>
          </w:tcPr>
          <w:p w:rsidR="00677825" w:rsidRDefault="000235D8">
            <w:pPr>
              <w:pStyle w:val="ConsPlusNormal0"/>
              <w:jc w:val="center"/>
            </w:pPr>
            <w:r>
              <w:t>407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1 124</w:t>
            </w:r>
          </w:p>
        </w:tc>
        <w:tc>
          <w:tcPr>
            <w:tcW w:w="992" w:type="dxa"/>
          </w:tcPr>
          <w:p w:rsidR="00677825" w:rsidRDefault="000235D8">
            <w:pPr>
              <w:pStyle w:val="ConsPlusNormal0"/>
              <w:jc w:val="center"/>
            </w:pPr>
            <w:r>
              <w:t>280</w:t>
            </w:r>
          </w:p>
        </w:tc>
      </w:tr>
      <w:tr w:rsidR="00677825">
        <w:tc>
          <w:tcPr>
            <w:tcW w:w="1644" w:type="dxa"/>
            <w:vMerge w:val="restart"/>
          </w:tcPr>
          <w:p w:rsidR="00677825" w:rsidRDefault="000235D8">
            <w:pPr>
              <w:pStyle w:val="ConsPlusNormal0"/>
              <w:jc w:val="center"/>
            </w:pPr>
            <w:r>
              <w:t>10,5</w:t>
            </w:r>
          </w:p>
        </w:tc>
        <w:tc>
          <w:tcPr>
            <w:tcW w:w="1134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менее трех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2 375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826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2 200</w:t>
            </w:r>
          </w:p>
        </w:tc>
        <w:tc>
          <w:tcPr>
            <w:tcW w:w="1029" w:type="dxa"/>
          </w:tcPr>
          <w:p w:rsidR="00677825" w:rsidRDefault="000235D8">
            <w:pPr>
              <w:pStyle w:val="ConsPlusNormal0"/>
              <w:jc w:val="center"/>
            </w:pPr>
            <w:r>
              <w:t>552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2 470</w:t>
            </w:r>
          </w:p>
        </w:tc>
        <w:tc>
          <w:tcPr>
            <w:tcW w:w="1067" w:type="dxa"/>
          </w:tcPr>
          <w:p w:rsidR="00677825" w:rsidRDefault="000235D8">
            <w:pPr>
              <w:pStyle w:val="ConsPlusNormal0"/>
              <w:jc w:val="center"/>
            </w:pPr>
            <w:r>
              <w:t>859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2 288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574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2 569</w:t>
            </w:r>
          </w:p>
        </w:tc>
        <w:tc>
          <w:tcPr>
            <w:tcW w:w="1087" w:type="dxa"/>
          </w:tcPr>
          <w:p w:rsidR="00677825" w:rsidRDefault="000235D8">
            <w:pPr>
              <w:pStyle w:val="ConsPlusNormal0"/>
              <w:jc w:val="center"/>
            </w:pPr>
            <w:r>
              <w:t>894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2 380</w:t>
            </w:r>
          </w:p>
        </w:tc>
        <w:tc>
          <w:tcPr>
            <w:tcW w:w="992" w:type="dxa"/>
          </w:tcPr>
          <w:p w:rsidR="00677825" w:rsidRDefault="000235D8">
            <w:pPr>
              <w:pStyle w:val="ConsPlusNormal0"/>
              <w:jc w:val="center"/>
            </w:pPr>
            <w:r>
              <w:t>597</w:t>
            </w:r>
          </w:p>
        </w:tc>
      </w:tr>
      <w:tr w:rsidR="00677825">
        <w:tc>
          <w:tcPr>
            <w:tcW w:w="1644" w:type="dxa"/>
            <w:vMerge/>
          </w:tcPr>
          <w:p w:rsidR="00677825" w:rsidRDefault="00677825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три и более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1 188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413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1 100</w:t>
            </w:r>
          </w:p>
        </w:tc>
        <w:tc>
          <w:tcPr>
            <w:tcW w:w="1029" w:type="dxa"/>
          </w:tcPr>
          <w:p w:rsidR="00677825" w:rsidRDefault="000235D8">
            <w:pPr>
              <w:pStyle w:val="ConsPlusNormal0"/>
              <w:jc w:val="center"/>
            </w:pPr>
            <w:r>
              <w:t>276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1 235</w:t>
            </w:r>
          </w:p>
        </w:tc>
        <w:tc>
          <w:tcPr>
            <w:tcW w:w="1067" w:type="dxa"/>
          </w:tcPr>
          <w:p w:rsidR="00677825" w:rsidRDefault="000235D8">
            <w:pPr>
              <w:pStyle w:val="ConsPlusNormal0"/>
              <w:jc w:val="center"/>
            </w:pPr>
            <w:r>
              <w:t>430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1 144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287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1 285</w:t>
            </w:r>
          </w:p>
        </w:tc>
        <w:tc>
          <w:tcPr>
            <w:tcW w:w="1087" w:type="dxa"/>
          </w:tcPr>
          <w:p w:rsidR="00677825" w:rsidRDefault="000235D8">
            <w:pPr>
              <w:pStyle w:val="ConsPlusNormal0"/>
              <w:jc w:val="center"/>
            </w:pPr>
            <w:r>
              <w:t>447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1 190</w:t>
            </w:r>
          </w:p>
        </w:tc>
        <w:tc>
          <w:tcPr>
            <w:tcW w:w="992" w:type="dxa"/>
          </w:tcPr>
          <w:p w:rsidR="00677825" w:rsidRDefault="000235D8">
            <w:pPr>
              <w:pStyle w:val="ConsPlusNormal0"/>
              <w:jc w:val="center"/>
            </w:pPr>
            <w:r>
              <w:t>299</w:t>
            </w:r>
          </w:p>
        </w:tc>
      </w:tr>
      <w:tr w:rsidR="00677825">
        <w:tc>
          <w:tcPr>
            <w:tcW w:w="1644" w:type="dxa"/>
            <w:vMerge w:val="restart"/>
          </w:tcPr>
          <w:p w:rsidR="00677825" w:rsidRDefault="000235D8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менее трех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2 632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1 009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2 397</w:t>
            </w:r>
          </w:p>
        </w:tc>
        <w:tc>
          <w:tcPr>
            <w:tcW w:w="1029" w:type="dxa"/>
          </w:tcPr>
          <w:p w:rsidR="00677825" w:rsidRDefault="000235D8">
            <w:pPr>
              <w:pStyle w:val="ConsPlusNormal0"/>
              <w:jc w:val="center"/>
            </w:pPr>
            <w:r>
              <w:t>670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2 737</w:t>
            </w:r>
          </w:p>
        </w:tc>
        <w:tc>
          <w:tcPr>
            <w:tcW w:w="1067" w:type="dxa"/>
          </w:tcPr>
          <w:p w:rsidR="00677825" w:rsidRDefault="000235D8">
            <w:pPr>
              <w:pStyle w:val="ConsPlusNormal0"/>
              <w:jc w:val="center"/>
            </w:pPr>
            <w:r>
              <w:t>1 049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2 493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697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2 846</w:t>
            </w:r>
          </w:p>
        </w:tc>
        <w:tc>
          <w:tcPr>
            <w:tcW w:w="1087" w:type="dxa"/>
          </w:tcPr>
          <w:p w:rsidR="00677825" w:rsidRDefault="000235D8">
            <w:pPr>
              <w:pStyle w:val="ConsPlusNormal0"/>
              <w:jc w:val="center"/>
            </w:pPr>
            <w:r>
              <w:t>1 090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2 593</w:t>
            </w:r>
          </w:p>
        </w:tc>
        <w:tc>
          <w:tcPr>
            <w:tcW w:w="992" w:type="dxa"/>
          </w:tcPr>
          <w:p w:rsidR="00677825" w:rsidRDefault="000235D8">
            <w:pPr>
              <w:pStyle w:val="ConsPlusNormal0"/>
              <w:jc w:val="center"/>
            </w:pPr>
            <w:r>
              <w:t>725</w:t>
            </w:r>
          </w:p>
        </w:tc>
      </w:tr>
      <w:tr w:rsidR="00677825">
        <w:tc>
          <w:tcPr>
            <w:tcW w:w="1644" w:type="dxa"/>
            <w:vMerge/>
          </w:tcPr>
          <w:p w:rsidR="00677825" w:rsidRDefault="00677825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три и более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1 316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505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1 199</w:t>
            </w:r>
          </w:p>
        </w:tc>
        <w:tc>
          <w:tcPr>
            <w:tcW w:w="1029" w:type="dxa"/>
          </w:tcPr>
          <w:p w:rsidR="00677825" w:rsidRDefault="000235D8">
            <w:pPr>
              <w:pStyle w:val="ConsPlusNormal0"/>
              <w:jc w:val="center"/>
            </w:pPr>
            <w:r>
              <w:t>335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1 369</w:t>
            </w:r>
          </w:p>
        </w:tc>
        <w:tc>
          <w:tcPr>
            <w:tcW w:w="1067" w:type="dxa"/>
          </w:tcPr>
          <w:p w:rsidR="00677825" w:rsidRDefault="000235D8">
            <w:pPr>
              <w:pStyle w:val="ConsPlusNormal0"/>
              <w:jc w:val="center"/>
            </w:pPr>
            <w:r>
              <w:t>525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1 247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349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1 423</w:t>
            </w:r>
          </w:p>
        </w:tc>
        <w:tc>
          <w:tcPr>
            <w:tcW w:w="1087" w:type="dxa"/>
          </w:tcPr>
          <w:p w:rsidR="00677825" w:rsidRDefault="000235D8">
            <w:pPr>
              <w:pStyle w:val="ConsPlusNormal0"/>
              <w:jc w:val="center"/>
            </w:pPr>
            <w:r>
              <w:t>545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1 297</w:t>
            </w:r>
          </w:p>
        </w:tc>
        <w:tc>
          <w:tcPr>
            <w:tcW w:w="992" w:type="dxa"/>
          </w:tcPr>
          <w:p w:rsidR="00677825" w:rsidRDefault="000235D8">
            <w:pPr>
              <w:pStyle w:val="ConsPlusNormal0"/>
              <w:jc w:val="center"/>
            </w:pPr>
            <w:r>
              <w:t>363</w:t>
            </w:r>
          </w:p>
        </w:tc>
      </w:tr>
      <w:tr w:rsidR="00677825">
        <w:tc>
          <w:tcPr>
            <w:tcW w:w="1644" w:type="dxa"/>
            <w:vMerge w:val="restart"/>
          </w:tcPr>
          <w:p w:rsidR="00677825" w:rsidRDefault="000235D8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134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менее трех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3 913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1 537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2 680</w:t>
            </w:r>
          </w:p>
        </w:tc>
        <w:tc>
          <w:tcPr>
            <w:tcW w:w="1029" w:type="dxa"/>
          </w:tcPr>
          <w:p w:rsidR="00677825" w:rsidRDefault="000235D8">
            <w:pPr>
              <w:pStyle w:val="ConsPlusNormal0"/>
              <w:jc w:val="center"/>
            </w:pPr>
            <w:r>
              <w:t>686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4 070</w:t>
            </w:r>
          </w:p>
        </w:tc>
        <w:tc>
          <w:tcPr>
            <w:tcW w:w="1067" w:type="dxa"/>
          </w:tcPr>
          <w:p w:rsidR="00677825" w:rsidRDefault="000235D8">
            <w:pPr>
              <w:pStyle w:val="ConsPlusNormal0"/>
              <w:jc w:val="center"/>
            </w:pPr>
            <w:r>
              <w:t>1 599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2 787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713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4 233</w:t>
            </w:r>
          </w:p>
        </w:tc>
        <w:tc>
          <w:tcPr>
            <w:tcW w:w="1087" w:type="dxa"/>
          </w:tcPr>
          <w:p w:rsidR="00677825" w:rsidRDefault="000235D8">
            <w:pPr>
              <w:pStyle w:val="ConsPlusNormal0"/>
              <w:jc w:val="center"/>
            </w:pPr>
            <w:r>
              <w:t>1 663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2 898</w:t>
            </w:r>
          </w:p>
        </w:tc>
        <w:tc>
          <w:tcPr>
            <w:tcW w:w="992" w:type="dxa"/>
          </w:tcPr>
          <w:p w:rsidR="00677825" w:rsidRDefault="000235D8">
            <w:pPr>
              <w:pStyle w:val="ConsPlusNormal0"/>
              <w:jc w:val="center"/>
            </w:pPr>
            <w:r>
              <w:t>741</w:t>
            </w:r>
          </w:p>
        </w:tc>
      </w:tr>
      <w:tr w:rsidR="00677825">
        <w:tc>
          <w:tcPr>
            <w:tcW w:w="1644" w:type="dxa"/>
            <w:vMerge/>
          </w:tcPr>
          <w:p w:rsidR="00677825" w:rsidRDefault="00677825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77825" w:rsidRDefault="000235D8">
            <w:pPr>
              <w:pStyle w:val="ConsPlusNormal0"/>
              <w:jc w:val="center"/>
            </w:pPr>
            <w:r>
              <w:t>три и более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1 957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769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1 340</w:t>
            </w:r>
          </w:p>
        </w:tc>
        <w:tc>
          <w:tcPr>
            <w:tcW w:w="1029" w:type="dxa"/>
          </w:tcPr>
          <w:p w:rsidR="00677825" w:rsidRDefault="000235D8">
            <w:pPr>
              <w:pStyle w:val="ConsPlusNormal0"/>
              <w:jc w:val="center"/>
            </w:pPr>
            <w:r>
              <w:t>343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2 035</w:t>
            </w:r>
          </w:p>
        </w:tc>
        <w:tc>
          <w:tcPr>
            <w:tcW w:w="1067" w:type="dxa"/>
          </w:tcPr>
          <w:p w:rsidR="00677825" w:rsidRDefault="000235D8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737" w:type="dxa"/>
          </w:tcPr>
          <w:p w:rsidR="00677825" w:rsidRDefault="000235D8">
            <w:pPr>
              <w:pStyle w:val="ConsPlusNormal0"/>
              <w:jc w:val="center"/>
            </w:pPr>
            <w:r>
              <w:t>1 394</w:t>
            </w:r>
          </w:p>
        </w:tc>
        <w:tc>
          <w:tcPr>
            <w:tcW w:w="1020" w:type="dxa"/>
          </w:tcPr>
          <w:p w:rsidR="00677825" w:rsidRDefault="000235D8">
            <w:pPr>
              <w:pStyle w:val="ConsPlusNormal0"/>
              <w:jc w:val="center"/>
            </w:pPr>
            <w:r>
              <w:t>357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2 117</w:t>
            </w:r>
          </w:p>
        </w:tc>
        <w:tc>
          <w:tcPr>
            <w:tcW w:w="1087" w:type="dxa"/>
          </w:tcPr>
          <w:p w:rsidR="00677825" w:rsidRDefault="000235D8">
            <w:pPr>
              <w:pStyle w:val="ConsPlusNormal0"/>
              <w:jc w:val="center"/>
            </w:pPr>
            <w:r>
              <w:t>832</w:t>
            </w:r>
          </w:p>
        </w:tc>
        <w:tc>
          <w:tcPr>
            <w:tcW w:w="794" w:type="dxa"/>
          </w:tcPr>
          <w:p w:rsidR="00677825" w:rsidRDefault="000235D8">
            <w:pPr>
              <w:pStyle w:val="ConsPlusNormal0"/>
              <w:jc w:val="center"/>
            </w:pPr>
            <w:r>
              <w:t>1 449</w:t>
            </w:r>
          </w:p>
        </w:tc>
        <w:tc>
          <w:tcPr>
            <w:tcW w:w="992" w:type="dxa"/>
          </w:tcPr>
          <w:p w:rsidR="00677825" w:rsidRDefault="000235D8">
            <w:pPr>
              <w:pStyle w:val="ConsPlusNormal0"/>
              <w:jc w:val="center"/>
            </w:pPr>
            <w:r>
              <w:t>371</w:t>
            </w:r>
          </w:p>
        </w:tc>
      </w:tr>
    </w:tbl>
    <w:p w:rsidR="00677825" w:rsidRDefault="00677825">
      <w:pPr>
        <w:pStyle w:val="ConsPlusNormal0"/>
        <w:jc w:val="both"/>
      </w:pPr>
    </w:p>
    <w:p w:rsidR="00677825" w:rsidRDefault="00677825">
      <w:pPr>
        <w:pStyle w:val="ConsPlusNormal0"/>
        <w:jc w:val="both"/>
      </w:pPr>
    </w:p>
    <w:p w:rsidR="00677825" w:rsidRDefault="0067782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77825">
      <w:headerReference w:type="default" r:id="rId15"/>
      <w:footerReference w:type="default" r:id="rId16"/>
      <w:headerReference w:type="first" r:id="rId17"/>
      <w:footerReference w:type="first" r:id="rId18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BC6" w:rsidRDefault="00FD7BC6">
      <w:r>
        <w:separator/>
      </w:r>
    </w:p>
  </w:endnote>
  <w:endnote w:type="continuationSeparator" w:id="0">
    <w:p w:rsidR="00FD7BC6" w:rsidRDefault="00FD7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825" w:rsidRDefault="006778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677825">
      <w:trPr>
        <w:trHeight w:hRule="exact" w:val="1663"/>
      </w:trPr>
      <w:tc>
        <w:tcPr>
          <w:tcW w:w="1650" w:type="pct"/>
          <w:vAlign w:val="center"/>
        </w:tcPr>
        <w:p w:rsidR="00677825" w:rsidRDefault="000235D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825" w:rsidRDefault="00FD7BC6">
          <w:pPr>
            <w:pStyle w:val="ConsPlusNormal0"/>
            <w:jc w:val="center"/>
          </w:pPr>
          <w:hyperlink r:id="rId1">
            <w:r w:rsidR="000235D8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825" w:rsidRDefault="000235D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77825" w:rsidRDefault="000235D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825" w:rsidRDefault="006778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77825">
      <w:trPr>
        <w:trHeight w:hRule="exact" w:val="1663"/>
      </w:trPr>
      <w:tc>
        <w:tcPr>
          <w:tcW w:w="1650" w:type="pct"/>
          <w:vAlign w:val="center"/>
        </w:tcPr>
        <w:p w:rsidR="00677825" w:rsidRDefault="000235D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825" w:rsidRDefault="00FD7BC6">
          <w:pPr>
            <w:pStyle w:val="ConsPlusNormal0"/>
            <w:jc w:val="center"/>
          </w:pPr>
          <w:hyperlink r:id="rId1">
            <w:r w:rsidR="000235D8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825" w:rsidRDefault="000235D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C6150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C6150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677825" w:rsidRDefault="000235D8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825" w:rsidRDefault="006778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677825">
      <w:trPr>
        <w:trHeight w:hRule="exact" w:val="1170"/>
      </w:trPr>
      <w:tc>
        <w:tcPr>
          <w:tcW w:w="1650" w:type="pct"/>
          <w:vAlign w:val="center"/>
        </w:tcPr>
        <w:p w:rsidR="00677825" w:rsidRDefault="000235D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825" w:rsidRDefault="00FD7BC6">
          <w:pPr>
            <w:pStyle w:val="ConsPlusNormal0"/>
            <w:jc w:val="center"/>
          </w:pPr>
          <w:hyperlink r:id="rId1">
            <w:r w:rsidR="000235D8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825" w:rsidRDefault="000235D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C6150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C6150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677825" w:rsidRDefault="000235D8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825" w:rsidRDefault="006778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677825">
      <w:trPr>
        <w:trHeight w:hRule="exact" w:val="1170"/>
      </w:trPr>
      <w:tc>
        <w:tcPr>
          <w:tcW w:w="1650" w:type="pct"/>
          <w:vAlign w:val="center"/>
        </w:tcPr>
        <w:p w:rsidR="00677825" w:rsidRDefault="000235D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7825" w:rsidRDefault="00FD7BC6">
          <w:pPr>
            <w:pStyle w:val="ConsPlusNormal0"/>
            <w:jc w:val="center"/>
          </w:pPr>
          <w:hyperlink r:id="rId1">
            <w:r w:rsidR="000235D8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7825" w:rsidRDefault="000235D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C6150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C6150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677825" w:rsidRDefault="000235D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BC6" w:rsidRDefault="00FD7BC6">
      <w:r>
        <w:separator/>
      </w:r>
    </w:p>
  </w:footnote>
  <w:footnote w:type="continuationSeparator" w:id="0">
    <w:p w:rsidR="00FD7BC6" w:rsidRDefault="00FD7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677825">
      <w:trPr>
        <w:trHeight w:hRule="exact" w:val="1683"/>
      </w:trPr>
      <w:tc>
        <w:tcPr>
          <w:tcW w:w="2700" w:type="pct"/>
          <w:vAlign w:val="center"/>
        </w:tcPr>
        <w:p w:rsidR="00677825" w:rsidRDefault="000235D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КМ РТ от 16.09.2024 N 796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среднего размера платы, взимаемой с родителей (законных представ...</w:t>
          </w:r>
        </w:p>
      </w:tc>
      <w:tc>
        <w:tcPr>
          <w:tcW w:w="2300" w:type="pct"/>
          <w:vAlign w:val="center"/>
        </w:tcPr>
        <w:p w:rsidR="00677825" w:rsidRDefault="000235D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27.05.2025</w:t>
          </w:r>
        </w:p>
      </w:tc>
    </w:tr>
  </w:tbl>
  <w:p w:rsidR="00677825" w:rsidRDefault="006778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825" w:rsidRDefault="00677825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677825">
      <w:trPr>
        <w:trHeight w:hRule="exact" w:val="1683"/>
      </w:trPr>
      <w:tc>
        <w:tcPr>
          <w:tcW w:w="2700" w:type="pct"/>
          <w:vAlign w:val="center"/>
        </w:tcPr>
        <w:p w:rsidR="00677825" w:rsidRDefault="000235D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КМ РТ от 16.09.2024 N 796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среднего размера платы, взимаемой с родителей (законных представ...</w:t>
          </w:r>
        </w:p>
      </w:tc>
      <w:tc>
        <w:tcPr>
          <w:tcW w:w="2300" w:type="pct"/>
          <w:vAlign w:val="center"/>
        </w:tcPr>
        <w:p w:rsidR="00677825" w:rsidRDefault="000235D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27.05.2025</w:t>
          </w:r>
        </w:p>
      </w:tc>
    </w:tr>
  </w:tbl>
  <w:p w:rsidR="00677825" w:rsidRDefault="006778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825" w:rsidRDefault="00677825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7"/>
      <w:gridCol w:w="6421"/>
    </w:tblGrid>
    <w:tr w:rsidR="00677825">
      <w:trPr>
        <w:trHeight w:hRule="exact" w:val="1190"/>
      </w:trPr>
      <w:tc>
        <w:tcPr>
          <w:tcW w:w="2700" w:type="pct"/>
          <w:vAlign w:val="center"/>
        </w:tcPr>
        <w:p w:rsidR="00677825" w:rsidRDefault="000235D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КМ РТ от 16.09.2024 N 796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среднего размера платы, взимаемой с родителей (законных представ...</w:t>
          </w:r>
        </w:p>
      </w:tc>
      <w:tc>
        <w:tcPr>
          <w:tcW w:w="2300" w:type="pct"/>
          <w:vAlign w:val="center"/>
        </w:tcPr>
        <w:p w:rsidR="00677825" w:rsidRDefault="000235D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27.05.2025</w:t>
          </w:r>
        </w:p>
      </w:tc>
    </w:tr>
  </w:tbl>
  <w:p w:rsidR="00677825" w:rsidRDefault="006778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825" w:rsidRDefault="00677825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7"/>
      <w:gridCol w:w="6421"/>
    </w:tblGrid>
    <w:tr w:rsidR="00677825">
      <w:trPr>
        <w:trHeight w:hRule="exact" w:val="1190"/>
      </w:trPr>
      <w:tc>
        <w:tcPr>
          <w:tcW w:w="2700" w:type="pct"/>
          <w:vAlign w:val="center"/>
        </w:tcPr>
        <w:p w:rsidR="00677825" w:rsidRDefault="000235D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КМ РТ от 16.09.2024 N 796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среднего размера платы, взимаемой с родителей (законных представ...</w:t>
          </w:r>
        </w:p>
      </w:tc>
      <w:tc>
        <w:tcPr>
          <w:tcW w:w="2300" w:type="pct"/>
          <w:vAlign w:val="center"/>
        </w:tcPr>
        <w:p w:rsidR="00677825" w:rsidRDefault="000235D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27.05.2025</w:t>
          </w:r>
        </w:p>
      </w:tc>
    </w:tr>
  </w:tbl>
  <w:p w:rsidR="00677825" w:rsidRDefault="006778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77825" w:rsidRDefault="0067782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825"/>
    <w:rsid w:val="000235D8"/>
    <w:rsid w:val="002637B4"/>
    <w:rsid w:val="00677825"/>
    <w:rsid w:val="00FC6150"/>
    <w:rsid w:val="00FD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18A245-FB71-4B46-B32A-2BB800F6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RLAW363&amp;n=177146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5182&amp;dst=101640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КМ РТ от 16.09.2024 N 796
"Об утверждении среднего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</vt:lpstr>
    </vt:vector>
  </TitlesOfParts>
  <Company>КонсультантПлюс Версия 4025.00.01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КМ РТ от 16.09.2024 N 796
"Об утверждении среднего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на 2025 год и плановый период 2026 и 2027 годов"</dc:title>
  <dc:creator>125</dc:creator>
  <cp:lastModifiedBy>User</cp:lastModifiedBy>
  <cp:revision>2</cp:revision>
  <dcterms:created xsi:type="dcterms:W3CDTF">2025-05-28T07:44:00Z</dcterms:created>
  <dcterms:modified xsi:type="dcterms:W3CDTF">2025-05-28T07:44:00Z</dcterms:modified>
</cp:coreProperties>
</file>